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49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24"/>
        <w:gridCol w:w="686"/>
        <w:gridCol w:w="4739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ersonal Information"/>
              <w:jc w:val="center"/>
              <w:rPr>
                <w:rFonts w:ascii="Century Gothic" w:cs="Century Gothic" w:hAnsi="Century Gothic" w:eastAsia="Century Gothic"/>
                <w:spacing w:val="10"/>
                <w:sz w:val="20"/>
                <w:szCs w:val="20"/>
                <w:shd w:val="nil" w:color="auto" w:fill="auto"/>
              </w:rPr>
            </w:pPr>
            <w:r>
              <w:rPr>
                <w:rFonts w:ascii="Century Gothic" w:hAnsi="Century Gothic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>Brannon Glover</w:t>
            </w:r>
          </w:p>
          <w:p>
            <w:pPr>
              <w:pStyle w:val="Personal Information"/>
              <w:bidi w:val="0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0"/>
                <w:bCs w:val="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b w:val="0"/>
                <w:bCs w:val="0"/>
                <w:shd w:val="nil" w:color="auto" w:fill="auto"/>
                <w:rtl w:val="0"/>
                <w:lang w:val="en-US"/>
              </w:rPr>
              <w:t>2272 Melinda Dr NE</w:t>
            </w:r>
          </w:p>
          <w:p>
            <w:pPr>
              <w:pStyle w:val="Personal Information"/>
              <w:bidi w:val="0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0"/>
                <w:bCs w:val="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b w:val="0"/>
                <w:bCs w:val="0"/>
                <w:shd w:val="nil" w:color="auto" w:fill="auto"/>
                <w:rtl w:val="0"/>
                <w:lang w:val="en-US"/>
              </w:rPr>
              <w:t>Atlanta, GA 30345</w:t>
            </w:r>
          </w:p>
          <w:p>
            <w:pPr>
              <w:pStyle w:val="Personal Information"/>
              <w:bidi w:val="0"/>
              <w:ind w:left="0" w:right="0" w:firstLine="0"/>
              <w:jc w:val="center"/>
              <w:rPr>
                <w:rFonts w:ascii="Century Gothic" w:cs="Century Gothic" w:hAnsi="Century Gothic" w:eastAsia="Century Gothic"/>
                <w:b w:val="0"/>
                <w:bCs w:val="0"/>
                <w:shd w:val="nil" w:color="auto" w:fill="auto"/>
                <w:rtl w:val="0"/>
              </w:rPr>
            </w:pPr>
            <w:r>
              <w:rPr>
                <w:rFonts w:ascii="Century Gothic" w:hAnsi="Century Gothic"/>
                <w:b w:val="0"/>
                <w:bCs w:val="0"/>
                <w:shd w:val="nil" w:color="auto" w:fill="auto"/>
                <w:rtl w:val="0"/>
                <w:lang w:val="en-US"/>
              </w:rPr>
              <w:t>(404) 809-7225 (M)</w:t>
            </w:r>
          </w:p>
          <w:p>
            <w:pPr>
              <w:pStyle w:val="Personal Information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0"/>
                <w:bCs w:val="0"/>
                <w:shd w:val="nil" w:color="auto" w:fill="auto"/>
                <w:rtl w:val="0"/>
                <w:lang w:val="en-US"/>
              </w:rPr>
              <w:t>brannonglover@gmail.com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Professional Experience</w:t>
            </w:r>
          </w:p>
        </w:tc>
      </w:tr>
      <w:tr>
        <w:tblPrEx>
          <w:shd w:val="clear" w:color="auto" w:fill="ced7e7"/>
        </w:tblPrEx>
        <w:trPr>
          <w:trHeight w:val="579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scrip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Highly self-motivated and goal-oriented creative professional with 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 years web development, 8 years application development.  Diverse business background, including hospitality, training &amp; development, and technical reasoning.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TECHNICAL SKILLS</w:t>
            </w:r>
          </w:p>
        </w:tc>
      </w:tr>
      <w:tr>
        <w:tblPrEx>
          <w:shd w:val="clear" w:color="auto" w:fill="ced7e7"/>
        </w:tblPrEx>
        <w:trPr>
          <w:trHeight w:val="916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1880"/>
            </w:tcMar>
            <w:vAlign w:val="top"/>
          </w:tcPr>
          <w:p>
            <w:pPr>
              <w:pStyle w:val="Default"/>
              <w:numPr>
                <w:ilvl w:val="0"/>
                <w:numId w:val="1"/>
              </w:numPr>
              <w:spacing w:before="20" w:line="220" w:lineRule="exact"/>
              <w:rPr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Programming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React, React Hooks, Context API, Redux, TypeScript, JavaScript, REST, CSS, SASS, Docker, Styled-Components, AWS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20" w:line="220" w:lineRule="exact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CMS Platforms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AEM, WordPress, Drupal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spacing w:before="20" w:line="220" w:lineRule="exact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Technologies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JIRA, Clubhouse, ZenHub, Confluence, Bamboo, Git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88"/>
              </w:tabs>
              <w:spacing w:before="2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OFFLINE LEARNING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m an avid YouTube viewer for coding videos of which I subscribe to many.  I also listen to coding podcasts to learn what the latest trends in coding are and what I should be learning.</w:t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Employment History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 xml:space="preserve">Senior </w:t>
            </w:r>
            <w:r>
              <w:rPr>
                <w:shd w:val="nil" w:color="auto" w:fill="auto"/>
                <w:rtl w:val="0"/>
                <w:lang w:val="en-US"/>
              </w:rPr>
              <w:t>Web Engineer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b w:val="0"/>
                <w:bCs w:val="0"/>
                <w:spacing w:val="0"/>
                <w:sz w:val="16"/>
                <w:szCs w:val="16"/>
                <w:shd w:val="nil" w:color="auto" w:fill="auto"/>
                <w:rtl w:val="0"/>
                <w:lang w:val="en-US"/>
              </w:rPr>
              <w:t>2021 - Present</w:t>
            </w:r>
          </w:p>
        </w:tc>
      </w:tr>
      <w:tr>
        <w:tblPrEx>
          <w:shd w:val="clear" w:color="auto" w:fill="ced7e7"/>
        </w:tblPrEx>
        <w:trPr>
          <w:trHeight w:val="2593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WarnerBros Discover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Supervise contractors to make sure project is on time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Building out components with React, on a per project basis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Work with clients to customize established components based on their needs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Present components to brands using Storybook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Work in a monorepo where each component is its own repo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 xml:space="preserve">Work with Project Managers and Designers </w:t>
            </w:r>
            <w:r>
              <w:rPr>
                <w:spacing w:val="0"/>
                <w:shd w:val="nil" w:color="auto" w:fill="auto"/>
                <w:rtl w:val="0"/>
                <w:lang w:val="en-US"/>
              </w:rPr>
              <w:t xml:space="preserve">during project build-out using </w:t>
            </w:r>
            <w:r>
              <w:rPr>
                <w:spacing w:val="0"/>
                <w:shd w:val="nil" w:color="auto" w:fill="auto"/>
                <w:rtl w:val="0"/>
                <w:lang w:val="en-US"/>
              </w:rPr>
              <w:t>Figma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Continued maintenance on past projects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2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Continuous deployments using CI/CD principles with GitHub Actions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Assist other developers on any help that is needed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Work heavily within AWS around S3, ECS, ECR, and more</w:t>
            </w:r>
          </w:p>
          <w:p>
            <w:pPr>
              <w:pStyle w:val="Default"/>
              <w:numPr>
                <w:ilvl w:val="0"/>
                <w:numId w:val="2"/>
              </w:numPr>
              <w:bidi w:val="0"/>
              <w:spacing w:before="0" w:after="120" w:line="120" w:lineRule="auto"/>
              <w:ind w:right="0"/>
              <w:jc w:val="left"/>
              <w:rPr>
                <w:spacing w:val="0"/>
                <w:rtl w:val="0"/>
                <w:lang w:val="en-US"/>
              </w:rPr>
            </w:pPr>
            <w:r>
              <w:rPr>
                <w:spacing w:val="0"/>
                <w:shd w:val="nil" w:color="auto" w:fill="auto"/>
                <w:rtl w:val="0"/>
                <w:lang w:val="en-US"/>
              </w:rPr>
              <w:t>Continued</w:t>
            </w:r>
            <w:r>
              <w:rPr>
                <w:spacing w:val="0"/>
                <w:shd w:val="nil" w:color="auto" w:fill="auto"/>
                <w:rtl w:val="0"/>
                <w:lang w:val="en-US"/>
              </w:rPr>
              <w:t xml:space="preserve"> communication via Slack, Zoom, Webex, JIRA and email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Staff Software Engineer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2021 - 2021</w:t>
            </w:r>
          </w:p>
        </w:tc>
      </w:tr>
      <w:tr>
        <w:tblPrEx>
          <w:shd w:val="clear" w:color="auto" w:fill="ced7e7"/>
        </w:tblPrEx>
        <w:trPr>
          <w:trHeight w:val="1198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The Home Depot (contractor)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Building out new features for The Home Depot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Customer Search platform using TypeScript, React, Hooks and Style Modules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Rewriting components that were more Angular focused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Using JIRA to keep organized on Sprints using Agile workflows</w:t>
            </w:r>
          </w:p>
          <w:p>
            <w:pPr>
              <w:pStyle w:val="Default"/>
              <w:numPr>
                <w:ilvl w:val="0"/>
                <w:numId w:val="3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Creating tickets when new features/issues/bugs are found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2021 - 2021</w:t>
            </w:r>
          </w:p>
        </w:tc>
      </w:tr>
      <w:tr>
        <w:tblPrEx>
          <w:shd w:val="clear" w:color="auto" w:fill="ced7e7"/>
        </w:tblPrEx>
        <w:trPr>
          <w:trHeight w:val="1998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Paya (contractor)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Building out new features for Paya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brand using React/Context API/SASS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Using styled-components, where necessary, on re-usable components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Continued maintenance on Paya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tools to help fix vulnerable issues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Complete refactor on current project due to inherit issues from third-party vendor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Using JIRA to keep organized on Sprints using Agile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with Scrum Master to make sure we are on track with current Sprint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Provide ideas and suggestions around better user experiences, which then get converted to tickets </w:t>
            </w:r>
          </w:p>
          <w:p>
            <w:pPr>
              <w:pStyle w:val="Default"/>
              <w:numPr>
                <w:ilvl w:val="0"/>
                <w:numId w:val="4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Provide support for other developers around React best practices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2020 - 2021</w:t>
            </w:r>
          </w:p>
        </w:tc>
      </w:tr>
      <w:tr>
        <w:tblPrEx>
          <w:shd w:val="clear" w:color="auto" w:fill="ced7e7"/>
        </w:tblPrEx>
        <w:trPr>
          <w:trHeight w:val="1818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Recon Velocity (contractor)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Building out a customer facing vehicle details page (VDP)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Programming technologies used are React, Redux, Context API, TypeScript and SASS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Working with backend developers to build out the REST endpoints to capture data from DB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Work/Troubleshoot to think out possible solutions to complex problems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multiple browsers based on troubleshooting needs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close with UX and backend to accomplish each task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Project managed through JIRA using stories and subtasks on Kanban</w:t>
            </w:r>
          </w:p>
          <w:p>
            <w:pPr>
              <w:pStyle w:val="Default"/>
              <w:numPr>
                <w:ilvl w:val="0"/>
                <w:numId w:val="5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Assets received from Figma to help fulfill design requirements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2019 - 2020</w:t>
            </w:r>
          </w:p>
        </w:tc>
      </w:tr>
      <w:tr>
        <w:tblPrEx>
          <w:shd w:val="clear" w:color="auto" w:fill="ced7e7"/>
        </w:tblPrEx>
        <w:trPr>
          <w:trHeight w:val="2218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1880"/>
            </w:tcMar>
            <w:vAlign w:val="top"/>
          </w:tcPr>
          <w:p>
            <w:pPr>
              <w:pStyle w:val="Default"/>
              <w:tabs>
                <w:tab w:val="left" w:pos="576"/>
              </w:tabs>
              <w:spacing w:before="20"/>
              <w:ind w:left="360" w:hanging="36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Luckie (contractor)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Develop and maintain client websites with AEM/JavaScript/React/CSS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BrowserStack to test and troubleshoot Windows platforms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Chrome Developer Tools to troubleshoot outside of Windows platforms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within JIRA to keep project intake organized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Communicate with team and leadership on a per project basis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Lead teams to help keep developers and the project on track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Strategize with project managers to meet client requests/needs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Git to commit, push, create PR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and merge branches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Review/comment on Pull Requests before merging to staging</w:t>
            </w:r>
          </w:p>
          <w:p>
            <w:pPr>
              <w:pStyle w:val="Default"/>
              <w:numPr>
                <w:ilvl w:val="0"/>
                <w:numId w:val="6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Mentor junior developers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2019 - 2019</w:t>
            </w:r>
          </w:p>
        </w:tc>
      </w:tr>
      <w:tr>
        <w:tblPrEx>
          <w:shd w:val="clear" w:color="auto" w:fill="ced7e7"/>
        </w:tblPrEx>
        <w:trPr>
          <w:trHeight w:val="1793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United Group Programs (OptiMed)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Develop and maintain company portals built in React/SASS/Styled-Components/Redux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closely with Engineering to setup REST endpoints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CrossBrowserTesting.com to test and troubleshoot within Windows platforms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Chrome Developer Tools (React and Redux tabs) to troubleshoot outside of Windows platforms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within Clubhouse to keep work organized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Git to create commit, push, create PR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and merge branches</w:t>
            </w:r>
          </w:p>
          <w:p>
            <w:pPr>
              <w:pStyle w:val="Default"/>
              <w:numPr>
                <w:ilvl w:val="0"/>
                <w:numId w:val="7"/>
              </w:numPr>
              <w:bidi w:val="0"/>
              <w:spacing w:before="2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Review/comment on Pull Requests before merging to staging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5424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2018 - 2019</w:t>
            </w:r>
          </w:p>
        </w:tc>
      </w:tr>
      <w:tr>
        <w:tblPrEx>
          <w:shd w:val="clear" w:color="auto" w:fill="ced7e7"/>
        </w:tblPrEx>
        <w:trPr>
          <w:trHeight w:val="1798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80"/>
            </w:tcMar>
            <w:vAlign w:val="top"/>
          </w:tcPr>
          <w:p>
            <w:pPr>
              <w:pStyle w:val="Default"/>
              <w:spacing w:before="20"/>
              <w:rPr>
                <w:b w:val="1"/>
                <w:bCs w:val="1"/>
                <w:shd w:val="nil" w:color="auto" w:fill="auto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>DC Blox (contractor)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Develop and maintain site code built in React/SASS/Redux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closely with team to fulfill weekly/bi-weekly Sprints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Parallels to test and troubleshoot within Windows platforms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Use Chrome Developer Tools to troubleshoot outside of Windows platforms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Work within JIRA to keep work organized and create branches/pull requests</w:t>
            </w:r>
          </w:p>
          <w:p>
            <w:pPr>
              <w:pStyle w:val="Default"/>
              <w:numPr>
                <w:ilvl w:val="0"/>
                <w:numId w:val="8"/>
              </w:numPr>
              <w:bidi w:val="0"/>
              <w:ind w:right="180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Review/comment on Pull Requests before merging to staging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Analytics - Technical Implementation Consultant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2017 - 2018</w:t>
            </w:r>
          </w:p>
        </w:tc>
      </w:tr>
      <w:tr>
        <w:tblPrEx>
          <w:shd w:val="clear" w:color="auto" w:fill="ced7e7"/>
        </w:tblPrEx>
        <w:trPr>
          <w:trHeight w:val="1900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16" w:lineRule="auto"/>
              <w:rPr>
                <w:rFonts w:ascii="Century Gothic" w:cs="Century Gothic" w:hAnsi="Century Gothic" w:eastAsia="Century Gothic"/>
                <w:shd w:val="nil" w:color="auto" w:fill="auto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Turner, Inc.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 with our Stakeholders (Brand Research,Product Research,Brand Dev) to understand requirements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Convert tracking requirements into a technical document (Standard Design Requirements - SDR)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Implement JavaScript code based on web tracking requirements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 with vendors to help implement app code tracking requirements (Mobile and OTT)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Collaborate with QA and Research to fulfill business requirements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Collaborate with my own team to better ourselves and make sure needs are being met</w:t>
            </w:r>
          </w:p>
          <w:p>
            <w:pPr>
              <w:pStyle w:val="Normal.0"/>
              <w:numPr>
                <w:ilvl w:val="0"/>
                <w:numId w:val="9"/>
              </w:numPr>
              <w:bidi w:val="0"/>
              <w:spacing w:line="216" w:lineRule="auto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 with our QA and Offshore Dev team to build software, which helps on turnaround time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4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si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Analytics 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Senior Web Developer</w:t>
            </w:r>
          </w:p>
        </w:tc>
        <w:tc>
          <w:tcPr>
            <w:tcW w:type="dxa" w:w="542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2012 - 2017</w:t>
            </w:r>
          </w:p>
        </w:tc>
      </w:tr>
      <w:tr>
        <w:tblPrEx>
          <w:shd w:val="clear" w:color="auto" w:fill="ced7e7"/>
        </w:tblPrEx>
        <w:trPr>
          <w:trHeight w:val="2391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  <w:jc w:val="left"/>
              <w:rPr>
                <w:rFonts w:ascii="Century Gothic" w:cs="Century Gothic" w:hAnsi="Century Gothic" w:eastAsia="Century Gothic"/>
                <w:shd w:val="nil" w:color="auto" w:fill="auto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Turner, Inc.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Develop and maintain our JavaScript API, which houses Omniture/Nielsen/Comscore analytics tracking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Created a local build script, using JavaScript and Python, to help our team run local builds for testing purposes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Provide consulting on app development (iOS and Android) towards analytics tracking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Ongoing relationship building with our brands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Troubleshoot JavaScript issues with Chrome Development Tools and Charles Proxy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Continued success of meeting personal, team and department goals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 along side Project Managers and SICs to meet project deadlines and expectations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Organize projects using AGILE Rapid Boards using Kanban layout</w:t>
            </w:r>
          </w:p>
          <w:p>
            <w:pPr>
              <w:pStyle w:val="Dates"/>
              <w:numPr>
                <w:ilvl w:val="0"/>
                <w:numId w:val="10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Worked with leadership to plan for our next platform, which would be a tag management solution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611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si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Ad Services 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Web Developer</w:t>
            </w:r>
          </w:p>
        </w:tc>
        <w:tc>
          <w:tcPr>
            <w:tcW w:type="dxa" w:w="47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2008 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2012</w:t>
            </w:r>
          </w:p>
        </w:tc>
      </w:tr>
      <w:tr>
        <w:tblPrEx>
          <w:shd w:val="clear" w:color="auto" w:fill="ced7e7"/>
        </w:tblPrEx>
        <w:trPr>
          <w:trHeight w:val="2391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  <w:jc w:val="left"/>
              <w:rPr>
                <w:rFonts w:ascii="Century Gothic" w:cs="Century Gothic" w:hAnsi="Century Gothic" w:eastAsia="Century Gothic"/>
                <w:shd w:val="nil" w:color="auto" w:fill="auto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Turner, Inc.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Developed and maintain our QA Tool based in JavaScript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Developed and maintain our skin template system based in JavaScript and JQuery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Developed our in-house interstitial, which plays video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s, swf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 and displays images in JavaScript and jQuery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Troubleshoot JavaScript issues via FireBug and the Developer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 Tool Kit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Strong working knowledge of the Unix command line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Continuous learning and use of JavaScript libraries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Ongoing relationship building with my team and our clients and vendors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Develop applications based in JavaScript to better assist my team in their QA process</w:t>
            </w:r>
          </w:p>
          <w:p>
            <w:pPr>
              <w:pStyle w:val="Dates"/>
              <w:numPr>
                <w:ilvl w:val="0"/>
                <w:numId w:val="11"/>
              </w:numPr>
              <w:bidi w:val="0"/>
              <w:spacing w:before="2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Work through ticket system (JIRA) to ensure organization and priority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611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si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Web Content Manager </w:t>
            </w:r>
            <w:r>
              <w:rPr>
                <w:rFonts w:ascii="Century Gothic" w:hAnsi="Century Gothic"/>
                <w:b w:val="0"/>
                <w:bCs w:val="0"/>
                <w:i w:val="1"/>
                <w:iCs w:val="1"/>
                <w:shd w:val="nil" w:color="auto" w:fill="auto"/>
                <w:rtl w:val="0"/>
                <w:lang w:val="en-US"/>
              </w:rPr>
              <w:t>(contractor)</w:t>
            </w:r>
          </w:p>
        </w:tc>
        <w:tc>
          <w:tcPr>
            <w:tcW w:type="dxa" w:w="47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 xml:space="preserve">2007 </w:t>
            </w:r>
            <w:r>
              <w:rPr>
                <w:rFonts w:ascii="Century Gothic" w:hAnsi="Century Gothic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2008</w:t>
            </w:r>
          </w:p>
        </w:tc>
      </w:tr>
      <w:tr>
        <w:tblPrEx>
          <w:shd w:val="clear" w:color="auto" w:fill="ced7e7"/>
        </w:tblPrEx>
        <w:trPr>
          <w:trHeight w:val="1171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  <w:jc w:val="left"/>
              <w:rPr>
                <w:rFonts w:ascii="Century Gothic" w:cs="Century Gothic" w:hAnsi="Century Gothic" w:eastAsia="Century Gothic"/>
                <w:shd w:val="nil" w:color="auto" w:fill="auto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Georgia Department of Education</w:t>
            </w:r>
          </w:p>
          <w:p>
            <w:pPr>
              <w:pStyle w:val="bulleted list"/>
              <w:numPr>
                <w:ilvl w:val="0"/>
                <w:numId w:val="12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Built client relationship with each scheduled project</w:t>
            </w:r>
          </w:p>
          <w:p>
            <w:pPr>
              <w:pStyle w:val="bulleted list"/>
              <w:numPr>
                <w:ilvl w:val="0"/>
                <w:numId w:val="12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Responsible for meeting client deadlines based on a two build a week process</w:t>
            </w:r>
          </w:p>
          <w:p>
            <w:pPr>
              <w:pStyle w:val="bulleted list"/>
              <w:numPr>
                <w:ilvl w:val="0"/>
                <w:numId w:val="12"/>
              </w:numPr>
              <w:bidi w:val="0"/>
              <w:spacing w:after="0"/>
              <w:ind w:right="0"/>
              <w:jc w:val="left"/>
              <w:rPr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Managed websites coded in XSLT technology using Visual Studio 2005, Visual Source Safe, SQL Server, Photoshop CS3, Flash CS3, and XHTML using W3C standards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611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si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Owner / Web Services Administrator</w:t>
            </w:r>
          </w:p>
        </w:tc>
        <w:tc>
          <w:tcPr>
            <w:tcW w:type="dxa" w:w="47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2000 - 2012</w:t>
            </w:r>
          </w:p>
        </w:tc>
      </w:tr>
      <w:tr>
        <w:tblPrEx>
          <w:shd w:val="clear" w:color="auto" w:fill="ced7e7"/>
        </w:tblPrEx>
        <w:trPr>
          <w:trHeight w:val="1884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cation"/>
              <w:rPr>
                <w:rFonts w:ascii="Century Gothic" w:cs="Century Gothic" w:hAnsi="Century Gothic" w:eastAsia="Century Gothic"/>
                <w:i w:val="1"/>
                <w:iCs w:val="1"/>
                <w:shd w:val="nil" w:color="auto" w:fill="auto"/>
              </w:rPr>
            </w:pPr>
            <w:r>
              <w:rPr>
                <w:rFonts w:ascii="Century Gothic" w:hAnsi="Century Gothic"/>
                <w:i w:val="1"/>
                <w:iCs w:val="1"/>
                <w:shd w:val="nil" w:color="auto" w:fill="auto"/>
                <w:rtl w:val="0"/>
                <w:lang w:val="en-US"/>
              </w:rPr>
              <w:t>Goodboy, Inc.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Oversee website development from mock-up to live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Provide personal customer service to clients using strong written and verbal communication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Built a strong clientele for personal freelance business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Design and develop big and small business and personal websites using BBEdit, Photoshop CS5, ImageReady CS5, Illustrator CS5, HTML 4, XHTML, CSS 3, JavaScript, PHP 5 and Flash CS5 using W3C standards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Design and develop websites to be cross-browser friendly</w:t>
            </w:r>
          </w:p>
          <w:p>
            <w:pPr>
              <w:pStyle w:val="bulleted list"/>
              <w:numPr>
                <w:ilvl w:val="0"/>
                <w:numId w:val="13"/>
              </w:numPr>
              <w:bidi w:val="0"/>
              <w:spacing w:after="0"/>
              <w:ind w:right="0"/>
              <w:jc w:val="left"/>
              <w:rPr>
                <w:rFonts w:ascii="Century Gothic" w:hAnsi="Century Gothic"/>
                <w:rtl w:val="0"/>
                <w:lang w:val="en-US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Provide and implement search engine optimization services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0849"/>
            <w:gridSpan w:val="3"/>
            <w:tcBorders>
              <w:top w:val="single" w:color="808080" w:sz="2" w:space="0" w:shadow="0" w:frame="0"/>
              <w:left w:val="nil"/>
              <w:bottom w:val="single" w:color="80808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Century Gothic" w:hAnsi="Century Gothic"/>
                <w:b w:val="1"/>
                <w:bCs w:val="1"/>
                <w:shd w:val="nil" w:color="auto" w:fill="auto"/>
                <w:rtl w:val="0"/>
                <w:lang w:val="en-US"/>
              </w:rPr>
              <w:t>Education</w:t>
            </w:r>
          </w:p>
        </w:tc>
      </w:tr>
      <w:tr>
        <w:tblPrEx>
          <w:shd w:val="clear" w:color="auto" w:fill="ced7e7"/>
        </w:tblPrEx>
        <w:trPr>
          <w:trHeight w:val="229" w:hRule="atLeast"/>
        </w:trPr>
        <w:tc>
          <w:tcPr>
            <w:tcW w:type="dxa" w:w="6110"/>
            <w:gridSpan w:val="2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sition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Associate, Applied Science</w:t>
            </w:r>
          </w:p>
        </w:tc>
        <w:tc>
          <w:tcPr>
            <w:tcW w:type="dxa" w:w="4739"/>
            <w:tcBorders>
              <w:top w:val="single" w:color="80808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ates"/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Completed, 2004</w:t>
            </w:r>
          </w:p>
        </w:tc>
      </w:tr>
      <w:tr>
        <w:tblPrEx>
          <w:shd w:val="clear" w:color="auto" w:fill="ced7e7"/>
        </w:tblPrEx>
        <w:trPr>
          <w:trHeight w:val="511" w:hRule="atLeast"/>
        </w:trPr>
        <w:tc>
          <w:tcPr>
            <w:tcW w:type="dxa" w:w="1084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cation"/>
              <w:rPr>
                <w:rFonts w:ascii="Century Gothic" w:cs="Century Gothic" w:hAnsi="Century Gothic" w:eastAsia="Century Gothic"/>
                <w:i w:val="1"/>
                <w:iCs w:val="1"/>
                <w:shd w:val="nil" w:color="auto" w:fill="auto"/>
              </w:rPr>
            </w:pPr>
            <w:r>
              <w:rPr>
                <w:rFonts w:ascii="Century Gothic" w:hAnsi="Century Gothic"/>
                <w:i w:val="1"/>
                <w:iCs w:val="1"/>
                <w:shd w:val="nil" w:color="auto" w:fill="auto"/>
                <w:rtl w:val="0"/>
                <w:lang w:val="en-US"/>
              </w:rPr>
              <w:t>Sandhills Community College, Southern Pines, NC</w:t>
            </w:r>
          </w:p>
          <w:p>
            <w:pPr>
              <w:pStyle w:val="Description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shd w:val="nil" w:color="auto" w:fill="auto"/>
                <w:rtl w:val="0"/>
                <w:lang w:val="en-US"/>
              </w:rPr>
              <w:t>Major: Internet Technologies</w:t>
            </w:r>
          </w:p>
        </w:tc>
      </w:tr>
    </w:tbl>
    <w:p>
      <w:pPr>
        <w:pStyle w:val="Normal.0"/>
        <w:widowControl w:val="0"/>
        <w:spacing w:line="240" w:lineRule="auto"/>
        <w:ind w:left="324" w:hanging="324"/>
      </w:pPr>
    </w:p>
    <w:p>
      <w:pPr>
        <w:pStyle w:val="Normal.0"/>
        <w:widowControl w:val="0"/>
        <w:spacing w:line="240" w:lineRule="auto"/>
        <w:ind w:left="216" w:hanging="216"/>
      </w:pPr>
      <w:r/>
    </w:p>
    <w:sectPr>
      <w:headerReference w:type="default" r:id="rId4"/>
      <w:footerReference w:type="default" r:id="rId5"/>
      <w:pgSz w:w="12240" w:h="15840" w:orient="portrait"/>
      <w:pgMar w:top="360" w:right="540" w:bottom="0" w:left="5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288"/>
          <w:tab w:val="num" w:pos="576"/>
        </w:tabs>
        <w:ind w:left="864" w:hanging="5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88"/>
          <w:tab w:val="left" w:pos="576"/>
          <w:tab w:val="num" w:pos="1728"/>
        </w:tabs>
        <w:ind w:left="201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88"/>
          <w:tab w:val="left" w:pos="576"/>
          <w:tab w:val="num" w:pos="2448"/>
        </w:tabs>
        <w:ind w:left="273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288"/>
          <w:tab w:val="left" w:pos="576"/>
          <w:tab w:val="num" w:pos="3168"/>
        </w:tabs>
        <w:ind w:left="345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88"/>
          <w:tab w:val="left" w:pos="576"/>
          <w:tab w:val="num" w:pos="3888"/>
        </w:tabs>
        <w:ind w:left="417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88"/>
          <w:tab w:val="left" w:pos="576"/>
          <w:tab w:val="num" w:pos="4608"/>
        </w:tabs>
        <w:ind w:left="489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288"/>
          <w:tab w:val="left" w:pos="576"/>
          <w:tab w:val="num" w:pos="5328"/>
        </w:tabs>
        <w:ind w:left="561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88"/>
          <w:tab w:val="left" w:pos="576"/>
          <w:tab w:val="num" w:pos="6048"/>
        </w:tabs>
        <w:ind w:left="633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88"/>
          <w:tab w:val="left" w:pos="576"/>
          <w:tab w:val="num" w:pos="6768"/>
        </w:tabs>
        <w:ind w:left="7056" w:hanging="6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576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9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1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3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5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87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09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13" w:hanging="33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93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208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8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352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424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96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68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64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712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93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208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8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352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424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96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68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64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712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93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208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8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352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424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96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68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64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712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93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208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8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352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424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96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68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64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712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936" w:hanging="64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208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8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352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424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96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688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640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7128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5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576"/>
        </w:tabs>
        <w:ind w:left="288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576"/>
          <w:tab w:val="num" w:pos="1728"/>
        </w:tabs>
        <w:ind w:left="144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576"/>
          <w:tab w:val="num" w:pos="2448"/>
        </w:tabs>
        <w:ind w:left="216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576"/>
          <w:tab w:val="num" w:pos="3168"/>
        </w:tabs>
        <w:ind w:left="2880" w:hanging="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576"/>
          <w:tab w:val="num" w:pos="3888"/>
        </w:tabs>
        <w:ind w:left="360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576"/>
          <w:tab w:val="num" w:pos="4608"/>
        </w:tabs>
        <w:ind w:left="432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576"/>
          <w:tab w:val="num" w:pos="5328"/>
        </w:tabs>
        <w:ind w:left="5040" w:hanging="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576"/>
          <w:tab w:val="num" w:pos="6048"/>
        </w:tabs>
        <w:ind w:left="576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576"/>
          <w:tab w:val="num" w:pos="6768"/>
        </w:tabs>
        <w:ind w:left="6480" w:hanging="7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·"/>
      <w:lvlJc w:val="left"/>
      <w:pPr>
        <w:ind w:left="5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3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9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ind w:left="5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9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1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3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5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7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9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1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36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5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576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2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ersonal Information">
    <w:name w:val="Personal Information"/>
    <w:next w:val="Personal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20" w:lineRule="exact"/>
      <w:ind w:left="0" w:right="0" w:firstLine="0"/>
      <w:jc w:val="left"/>
      <w:outlineLvl w:val="0"/>
    </w:pPr>
    <w:rPr>
      <w:rFonts w:ascii="Tahoma" w:cs="Arial Unicode MS" w:hAnsi="Tahoma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scription">
    <w:name w:val="Description"/>
    <w:next w:val="Descri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2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16" w:lineRule="auto"/>
      <w:ind w:left="0" w:right="180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osition">
    <w:name w:val="Position"/>
    <w:next w:val="Pos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2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ates">
    <w:name w:val="Dates"/>
    <w:next w:val="Date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220" w:lineRule="exact"/>
      <w:ind w:left="0" w:right="0" w:firstLine="0"/>
      <w:jc w:val="righ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ulleted list">
    <w:name w:val="bulleted list"/>
    <w:next w:val="bulleted list"/>
    <w:pPr>
      <w:keepNext w:val="0"/>
      <w:keepLines w:val="0"/>
      <w:pageBreakBefore w:val="0"/>
      <w:widowControl w:val="1"/>
      <w:shd w:val="clear" w:color="auto" w:fill="auto"/>
      <w:tabs>
        <w:tab w:val="left" w:pos="288"/>
      </w:tabs>
      <w:suppressAutoHyphens w:val="0"/>
      <w:bidi w:val="0"/>
      <w:spacing w:before="20" w:after="60" w:line="22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ocation">
    <w:name w:val="Location"/>
    <w:next w:val="Loc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20" w:lineRule="exact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1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